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Pr="0056609B" w:rsidRDefault="009668B1">
      <w:pPr>
        <w:pStyle w:val="Normal1"/>
        <w:spacing w:after="0" w:line="240" w:lineRule="auto"/>
        <w:rPr>
          <w:sz w:val="28"/>
        </w:rPr>
      </w:pPr>
      <w:r w:rsidRPr="0056609B">
        <w:rPr>
          <w:b/>
          <w:sz w:val="28"/>
          <w:szCs w:val="28"/>
        </w:rPr>
        <w:t>Community Renewable Energy Association</w:t>
      </w:r>
    </w:p>
    <w:p w:rsidR="005D376A" w:rsidRPr="0056609B" w:rsidRDefault="009668B1">
      <w:pPr>
        <w:pStyle w:val="Normal1"/>
        <w:spacing w:after="0" w:line="240" w:lineRule="auto"/>
        <w:rPr>
          <w:sz w:val="28"/>
        </w:rPr>
      </w:pPr>
      <w:r w:rsidRPr="0056609B">
        <w:rPr>
          <w:b/>
          <w:sz w:val="28"/>
          <w:szCs w:val="24"/>
        </w:rPr>
        <w:t>Minutes of the Executive Board</w:t>
      </w:r>
    </w:p>
    <w:p w:rsidR="005D376A" w:rsidRPr="0056609B" w:rsidRDefault="005D376A">
      <w:pPr>
        <w:pStyle w:val="Normal1"/>
        <w:spacing w:after="0" w:line="240" w:lineRule="auto"/>
        <w:rPr>
          <w:rFonts w:ascii="Arial" w:hAnsi="Arial"/>
          <w:sz w:val="28"/>
        </w:rPr>
      </w:pPr>
    </w:p>
    <w:p w:rsidR="00F37CC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Date:</w:t>
      </w:r>
      <w:r w:rsidR="00900C91" w:rsidRPr="00B2269D">
        <w:rPr>
          <w:rFonts w:ascii="Arial" w:hAnsi="Arial"/>
          <w:sz w:val="24"/>
          <w:szCs w:val="24"/>
        </w:rPr>
        <w:t xml:space="preserve"> </w:t>
      </w:r>
    </w:p>
    <w:p w:rsidR="0040719C" w:rsidRPr="00B2269D" w:rsidRDefault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August 14, </w:t>
      </w:r>
      <w:r w:rsidR="0040719C" w:rsidRPr="00B2269D">
        <w:rPr>
          <w:rFonts w:ascii="Arial" w:hAnsi="Arial"/>
          <w:sz w:val="24"/>
          <w:szCs w:val="24"/>
        </w:rPr>
        <w:t>2020</w:t>
      </w:r>
    </w:p>
    <w:p w:rsidR="00F37CCA" w:rsidRPr="00B2269D" w:rsidRDefault="009668B1" w:rsidP="00F37CC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Time:</w:t>
      </w:r>
      <w:r w:rsidR="00EB189A" w:rsidRPr="00B2269D">
        <w:rPr>
          <w:rFonts w:ascii="Arial" w:hAnsi="Arial"/>
          <w:sz w:val="24"/>
          <w:szCs w:val="24"/>
        </w:rPr>
        <w:t xml:space="preserve"> </w:t>
      </w:r>
      <w:r w:rsidR="00EE3F7C" w:rsidRPr="00B2269D">
        <w:rPr>
          <w:rFonts w:ascii="Arial" w:hAnsi="Arial"/>
          <w:sz w:val="24"/>
          <w:szCs w:val="24"/>
        </w:rPr>
        <w:t>10</w:t>
      </w:r>
      <w:r w:rsidR="0061422D">
        <w:rPr>
          <w:rFonts w:ascii="Arial" w:hAnsi="Arial"/>
          <w:sz w:val="24"/>
          <w:szCs w:val="24"/>
        </w:rPr>
        <w:t>:00</w:t>
      </w:r>
      <w:r w:rsidR="00EE3F7C" w:rsidRPr="00B2269D">
        <w:rPr>
          <w:rFonts w:ascii="Arial" w:hAnsi="Arial"/>
          <w:sz w:val="24"/>
          <w:szCs w:val="24"/>
        </w:rPr>
        <w:t xml:space="preserve"> a</w:t>
      </w:r>
      <w:r w:rsidR="00773A5A" w:rsidRPr="00B2269D">
        <w:rPr>
          <w:rFonts w:ascii="Arial" w:hAnsi="Arial"/>
          <w:sz w:val="24"/>
          <w:szCs w:val="24"/>
        </w:rPr>
        <w:t>m</w:t>
      </w:r>
      <w:r w:rsidR="00C75EC2" w:rsidRPr="00B2269D">
        <w:rPr>
          <w:rFonts w:ascii="Arial" w:hAnsi="Arial"/>
          <w:sz w:val="24"/>
          <w:szCs w:val="24"/>
        </w:rPr>
        <w:t xml:space="preserve"> – </w:t>
      </w:r>
      <w:r w:rsidR="0061422D">
        <w:rPr>
          <w:rFonts w:ascii="Arial" w:hAnsi="Arial"/>
          <w:sz w:val="24"/>
          <w:szCs w:val="24"/>
        </w:rPr>
        <w:t xml:space="preserve">12:33 pm </w:t>
      </w:r>
    </w:p>
    <w:p w:rsidR="0061422D" w:rsidRDefault="009668B1" w:rsidP="0061422D">
      <w:pPr>
        <w:pStyle w:val="Normal1"/>
        <w:spacing w:after="0" w:line="240" w:lineRule="auto"/>
        <w:rPr>
          <w:sz w:val="24"/>
          <w:szCs w:val="20"/>
        </w:rPr>
      </w:pPr>
      <w:r w:rsidRPr="00B2269D">
        <w:rPr>
          <w:rFonts w:ascii="Arial" w:hAnsi="Arial"/>
          <w:b/>
          <w:sz w:val="24"/>
          <w:szCs w:val="24"/>
        </w:rPr>
        <w:t>Location:</w:t>
      </w:r>
      <w:r w:rsidR="0061422D">
        <w:rPr>
          <w:sz w:val="24"/>
          <w:szCs w:val="20"/>
        </w:rPr>
        <w:tab/>
        <w:t>Crook County Courthouse</w:t>
      </w:r>
    </w:p>
    <w:p w:rsidR="0061422D" w:rsidRDefault="0061422D" w:rsidP="0061422D">
      <w:pPr>
        <w:pStyle w:val="Normal1"/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>320 NE Court Street, Prineville, Or</w:t>
      </w:r>
    </w:p>
    <w:p w:rsidR="0061422D" w:rsidRDefault="0061422D" w:rsidP="0061422D">
      <w:pPr>
        <w:pStyle w:val="Normal1"/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Zoom </w:t>
      </w:r>
    </w:p>
    <w:p w:rsidR="005D376A" w:rsidRPr="00B2269D" w:rsidRDefault="005D376A" w:rsidP="0061422D">
      <w:pPr>
        <w:pStyle w:val="Normal1"/>
        <w:spacing w:after="0" w:line="240" w:lineRule="auto"/>
        <w:rPr>
          <w:rFonts w:ascii="Arial" w:hAnsi="Arial"/>
          <w:sz w:val="24"/>
        </w:rPr>
      </w:pPr>
    </w:p>
    <w:p w:rsidR="00E77868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Executive Board Members Present:</w:t>
      </w:r>
      <w:r w:rsidR="00572102" w:rsidRPr="00B2269D">
        <w:rPr>
          <w:rFonts w:ascii="Arial" w:hAnsi="Arial"/>
          <w:sz w:val="24"/>
          <w:szCs w:val="24"/>
        </w:rPr>
        <w:t xml:space="preserve">  </w:t>
      </w:r>
      <w:r w:rsidR="00F54A95" w:rsidRPr="00B2269D">
        <w:rPr>
          <w:rFonts w:ascii="Arial" w:hAnsi="Arial"/>
          <w:sz w:val="24"/>
          <w:szCs w:val="24"/>
        </w:rPr>
        <w:t xml:space="preserve">Executive Committee </w:t>
      </w:r>
      <w:r w:rsidR="0040719C" w:rsidRPr="00B2269D">
        <w:rPr>
          <w:rFonts w:ascii="Arial" w:hAnsi="Arial"/>
          <w:sz w:val="24"/>
          <w:szCs w:val="24"/>
        </w:rPr>
        <w:t>Chair</w:t>
      </w:r>
      <w:r w:rsidR="005658FE" w:rsidRPr="00B2269D">
        <w:rPr>
          <w:rFonts w:ascii="Arial" w:hAnsi="Arial"/>
          <w:sz w:val="24"/>
          <w:szCs w:val="24"/>
        </w:rPr>
        <w:t xml:space="preserve"> Les Perkins</w:t>
      </w:r>
      <w:r w:rsidR="0061422D">
        <w:rPr>
          <w:rFonts w:ascii="Arial" w:hAnsi="Arial"/>
          <w:sz w:val="24"/>
          <w:szCs w:val="24"/>
        </w:rPr>
        <w:t>;</w:t>
      </w:r>
      <w:r w:rsidR="00E77868" w:rsidRPr="00B2269D">
        <w:rPr>
          <w:rFonts w:ascii="Arial" w:hAnsi="Arial"/>
          <w:sz w:val="24"/>
          <w:szCs w:val="24"/>
        </w:rPr>
        <w:t xml:space="preserve"> Doug Frasier, alternate for Steve Uffelman.</w:t>
      </w:r>
    </w:p>
    <w:p w:rsidR="00122E46" w:rsidRPr="00B2269D" w:rsidRDefault="00122E46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122E46" w:rsidRPr="00B2269D" w:rsidRDefault="00E02C4B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Present via Zoom</w:t>
      </w:r>
      <w:r w:rsidR="00122E46" w:rsidRPr="00B2269D">
        <w:rPr>
          <w:rFonts w:ascii="Arial" w:hAnsi="Arial"/>
          <w:sz w:val="24"/>
          <w:szCs w:val="24"/>
        </w:rPr>
        <w:t>: Executive Committee Vice-chair Ormand Hilderbrand</w:t>
      </w:r>
      <w:r w:rsidR="0061422D">
        <w:rPr>
          <w:rFonts w:ascii="Arial" w:hAnsi="Arial"/>
          <w:sz w:val="24"/>
          <w:szCs w:val="24"/>
        </w:rPr>
        <w:t xml:space="preserve">; </w:t>
      </w:r>
      <w:r w:rsidR="0061422D" w:rsidRPr="00B2269D">
        <w:rPr>
          <w:rFonts w:ascii="Arial" w:hAnsi="Arial"/>
          <w:sz w:val="24"/>
          <w:szCs w:val="24"/>
        </w:rPr>
        <w:t>Elizabeth Farrar</w:t>
      </w:r>
      <w:r w:rsidR="0061422D">
        <w:rPr>
          <w:rFonts w:ascii="Arial" w:hAnsi="Arial"/>
          <w:sz w:val="24"/>
          <w:szCs w:val="24"/>
        </w:rPr>
        <w:t>;</w:t>
      </w:r>
      <w:r w:rsidR="0061422D" w:rsidRPr="00B2269D">
        <w:rPr>
          <w:rFonts w:ascii="Arial" w:hAnsi="Arial"/>
          <w:sz w:val="24"/>
          <w:szCs w:val="24"/>
        </w:rPr>
        <w:t xml:space="preserve"> Don Coats; Don Russell</w:t>
      </w:r>
    </w:p>
    <w:p w:rsidR="00C75EC2" w:rsidRPr="00B2269D" w:rsidRDefault="00C75EC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EE3F7C" w:rsidRPr="00B2269D" w:rsidRDefault="009668B1" w:rsidP="00572102">
      <w:pPr>
        <w:pStyle w:val="Normal1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Executive Board Members unable to attend:</w:t>
      </w:r>
      <w:r w:rsidR="00F26989" w:rsidRPr="00B2269D">
        <w:rPr>
          <w:rFonts w:ascii="Arial" w:hAnsi="Arial"/>
          <w:b/>
          <w:sz w:val="24"/>
          <w:szCs w:val="24"/>
        </w:rPr>
        <w:t xml:space="preserve"> </w:t>
      </w:r>
      <w:r w:rsidR="0061422D" w:rsidRPr="00B2269D">
        <w:rPr>
          <w:rFonts w:ascii="Arial" w:hAnsi="Arial"/>
          <w:sz w:val="24"/>
          <w:szCs w:val="24"/>
        </w:rPr>
        <w:t>Treasurer Steve Uffelman</w:t>
      </w:r>
    </w:p>
    <w:p w:rsidR="005D376A" w:rsidRPr="00B2269D" w:rsidRDefault="005D376A" w:rsidP="00572102">
      <w:pPr>
        <w:pStyle w:val="Normal1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1422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 xml:space="preserve">Staff Present: </w:t>
      </w:r>
      <w:r w:rsidR="00123590" w:rsidRPr="00B2269D">
        <w:rPr>
          <w:rFonts w:ascii="Arial" w:hAnsi="Arial"/>
          <w:sz w:val="24"/>
          <w:szCs w:val="24"/>
        </w:rPr>
        <w:t>Brian Skeahan</w:t>
      </w:r>
      <w:r w:rsidR="007B17A6" w:rsidRPr="00B2269D">
        <w:rPr>
          <w:rFonts w:ascii="Arial" w:hAnsi="Arial"/>
          <w:sz w:val="24"/>
          <w:szCs w:val="24"/>
        </w:rPr>
        <w:t>;</w:t>
      </w:r>
      <w:r w:rsidR="00E77868" w:rsidRPr="00B2269D">
        <w:rPr>
          <w:rFonts w:ascii="Arial" w:hAnsi="Arial"/>
          <w:sz w:val="24"/>
          <w:szCs w:val="24"/>
        </w:rPr>
        <w:t xml:space="preserve"> </w:t>
      </w:r>
    </w:p>
    <w:p w:rsidR="0061422D" w:rsidRPr="00B2269D" w:rsidRDefault="0061422D" w:rsidP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By Zoom: </w:t>
      </w:r>
      <w:r w:rsidR="00E77868" w:rsidRPr="00B2269D">
        <w:rPr>
          <w:rFonts w:ascii="Arial" w:hAnsi="Arial"/>
          <w:sz w:val="24"/>
          <w:szCs w:val="24"/>
        </w:rPr>
        <w:t xml:space="preserve">Pat </w:t>
      </w:r>
      <w:proofErr w:type="spellStart"/>
      <w:r w:rsidR="00E77868" w:rsidRPr="00B2269D">
        <w:rPr>
          <w:rFonts w:ascii="Arial" w:hAnsi="Arial"/>
          <w:sz w:val="24"/>
          <w:szCs w:val="24"/>
        </w:rPr>
        <w:t>Bozanich</w:t>
      </w:r>
      <w:proofErr w:type="spellEnd"/>
      <w:r w:rsidR="007B17A6" w:rsidRPr="00B2269D">
        <w:rPr>
          <w:rFonts w:ascii="Arial" w:hAnsi="Arial"/>
          <w:sz w:val="24"/>
          <w:szCs w:val="24"/>
        </w:rPr>
        <w:t>;</w:t>
      </w:r>
      <w:r w:rsidR="00F37CCA" w:rsidRPr="00B2269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Rob Bovett, </w:t>
      </w:r>
      <w:r w:rsidRPr="00B2269D">
        <w:rPr>
          <w:rFonts w:ascii="Arial" w:hAnsi="Arial"/>
          <w:sz w:val="24"/>
          <w:szCs w:val="24"/>
        </w:rPr>
        <w:t>Association of Oregon Counties</w:t>
      </w:r>
      <w:r>
        <w:rPr>
          <w:rFonts w:ascii="Arial" w:hAnsi="Arial"/>
          <w:sz w:val="24"/>
          <w:szCs w:val="24"/>
        </w:rPr>
        <w:t xml:space="preserve"> (AOC)</w:t>
      </w:r>
    </w:p>
    <w:p w:rsidR="00F5735C" w:rsidRPr="00B2269D" w:rsidRDefault="00F5735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A71EE2" w:rsidRPr="00B2269D" w:rsidRDefault="00A71EE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61422D" w:rsidRDefault="00103C1F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Others Present</w:t>
      </w:r>
      <w:r w:rsidRPr="00B2269D">
        <w:rPr>
          <w:rFonts w:ascii="Arial" w:hAnsi="Arial"/>
          <w:sz w:val="24"/>
          <w:szCs w:val="24"/>
        </w:rPr>
        <w:t>:</w:t>
      </w:r>
    </w:p>
    <w:p w:rsidR="00EE3F7C" w:rsidRPr="00B2269D" w:rsidRDefault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Pete Runnels, Harney County Judge; Brent Beverly, Harney Electric Coop; Jake </w:t>
      </w:r>
      <w:r>
        <w:rPr>
          <w:rFonts w:ascii="Arial" w:hAnsi="Arial"/>
          <w:sz w:val="24"/>
          <w:szCs w:val="24"/>
        </w:rPr>
        <w:tab/>
        <w:t xml:space="preserve">Stephens, </w:t>
      </w:r>
      <w:proofErr w:type="spellStart"/>
      <w:r>
        <w:rPr>
          <w:rFonts w:ascii="Arial" w:hAnsi="Arial"/>
          <w:sz w:val="24"/>
          <w:szCs w:val="24"/>
        </w:rPr>
        <w:t>NewSun</w:t>
      </w:r>
      <w:proofErr w:type="spellEnd"/>
      <w:r>
        <w:rPr>
          <w:rFonts w:ascii="Arial" w:hAnsi="Arial"/>
          <w:sz w:val="24"/>
          <w:szCs w:val="24"/>
        </w:rPr>
        <w:t xml:space="preserve"> Energy</w:t>
      </w:r>
    </w:p>
    <w:p w:rsidR="0061422D" w:rsidRDefault="0061422D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61422D" w:rsidRPr="0061422D" w:rsidRDefault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Pr="0061422D">
        <w:rPr>
          <w:rFonts w:ascii="Arial" w:hAnsi="Arial"/>
          <w:sz w:val="24"/>
          <w:szCs w:val="24"/>
        </w:rPr>
        <w:t>By Zoom: Amy</w:t>
      </w:r>
      <w:r w:rsidR="00A410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Berg Pickett, </w:t>
      </w:r>
      <w:proofErr w:type="spellStart"/>
      <w:r>
        <w:rPr>
          <w:rFonts w:ascii="Arial" w:hAnsi="Arial"/>
          <w:sz w:val="24"/>
          <w:szCs w:val="24"/>
        </w:rPr>
        <w:t>SunStone</w:t>
      </w:r>
      <w:proofErr w:type="spellEnd"/>
      <w:r>
        <w:rPr>
          <w:rFonts w:ascii="Arial" w:hAnsi="Arial"/>
          <w:sz w:val="24"/>
          <w:szCs w:val="24"/>
        </w:rPr>
        <w:t xml:space="preserve"> Energy;</w:t>
      </w:r>
      <w:r w:rsidRPr="0061422D">
        <w:rPr>
          <w:rFonts w:ascii="Arial" w:hAnsi="Arial"/>
          <w:sz w:val="24"/>
          <w:szCs w:val="24"/>
        </w:rPr>
        <w:t xml:space="preserve"> Madeline Roberts, AOC; Lauren Swift, AOC; Sheri </w:t>
      </w:r>
      <w:proofErr w:type="spellStart"/>
      <w:r w:rsidR="00A41076">
        <w:rPr>
          <w:rFonts w:ascii="Arial" w:hAnsi="Arial"/>
          <w:sz w:val="24"/>
          <w:szCs w:val="24"/>
        </w:rPr>
        <w:t>Helt</w:t>
      </w:r>
      <w:proofErr w:type="spellEnd"/>
      <w:r w:rsidR="00A41076">
        <w:rPr>
          <w:rFonts w:ascii="Arial" w:hAnsi="Arial"/>
          <w:sz w:val="24"/>
          <w:szCs w:val="24"/>
        </w:rPr>
        <w:t xml:space="preserve">, State </w:t>
      </w:r>
      <w:proofErr w:type="spellStart"/>
      <w:r w:rsidR="00A41076">
        <w:rPr>
          <w:rFonts w:ascii="Arial" w:hAnsi="Arial"/>
          <w:sz w:val="24"/>
          <w:szCs w:val="24"/>
        </w:rPr>
        <w:t>Re</w:t>
      </w:r>
      <w:r w:rsidRPr="0061422D">
        <w:rPr>
          <w:rFonts w:ascii="Arial" w:hAnsi="Arial"/>
          <w:sz w:val="24"/>
          <w:szCs w:val="24"/>
        </w:rPr>
        <w:t>presentive</w:t>
      </w:r>
      <w:proofErr w:type="spellEnd"/>
      <w:r w:rsidRPr="0061422D">
        <w:rPr>
          <w:rFonts w:ascii="Arial" w:hAnsi="Arial"/>
          <w:sz w:val="24"/>
          <w:szCs w:val="24"/>
        </w:rPr>
        <w:t>, Bend, Oregon</w:t>
      </w:r>
    </w:p>
    <w:p w:rsidR="00F5735C" w:rsidRPr="0061422D" w:rsidRDefault="00F5735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F17CD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Recording Secretary:</w:t>
      </w:r>
      <w:r w:rsidR="00900C91" w:rsidRPr="00B2269D">
        <w:rPr>
          <w:rFonts w:ascii="Arial" w:hAnsi="Arial"/>
          <w:b/>
          <w:sz w:val="24"/>
          <w:szCs w:val="24"/>
        </w:rPr>
        <w:t xml:space="preserve"> </w:t>
      </w:r>
      <w:r w:rsidR="00E77868" w:rsidRPr="00B2269D">
        <w:rPr>
          <w:rFonts w:ascii="Arial" w:hAnsi="Arial"/>
          <w:sz w:val="24"/>
          <w:szCs w:val="24"/>
        </w:rPr>
        <w:t xml:space="preserve">Pat </w:t>
      </w:r>
      <w:proofErr w:type="spellStart"/>
      <w:r w:rsidR="00E77868" w:rsidRPr="00B2269D">
        <w:rPr>
          <w:rFonts w:ascii="Arial" w:hAnsi="Arial"/>
          <w:sz w:val="24"/>
          <w:szCs w:val="24"/>
        </w:rPr>
        <w:t>Bozanich</w:t>
      </w:r>
      <w:proofErr w:type="spellEnd"/>
    </w:p>
    <w:p w:rsidR="005D376A" w:rsidRPr="00B2269D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9668B1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2269D">
        <w:rPr>
          <w:rFonts w:ascii="Arial" w:hAnsi="Arial"/>
          <w:b/>
          <w:sz w:val="24"/>
          <w:szCs w:val="24"/>
          <w:u w:val="single"/>
        </w:rPr>
        <w:t>Handouts</w:t>
      </w:r>
    </w:p>
    <w:p w:rsidR="005D376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(</w:t>
      </w:r>
      <w:r w:rsidR="00F17CDC" w:rsidRPr="00B2269D">
        <w:rPr>
          <w:rFonts w:ascii="Arial" w:hAnsi="Arial"/>
          <w:sz w:val="24"/>
          <w:szCs w:val="24"/>
        </w:rPr>
        <w:t>A</w:t>
      </w:r>
      <w:r w:rsidRPr="00B2269D">
        <w:rPr>
          <w:rFonts w:ascii="Arial" w:hAnsi="Arial"/>
          <w:sz w:val="24"/>
          <w:szCs w:val="24"/>
        </w:rPr>
        <w:t xml:space="preserve">ll materials were disseminated via </w:t>
      </w:r>
      <w:r w:rsidR="006F6E88" w:rsidRPr="00B2269D">
        <w:rPr>
          <w:rFonts w:ascii="Arial" w:hAnsi="Arial"/>
          <w:sz w:val="24"/>
          <w:szCs w:val="24"/>
        </w:rPr>
        <w:t>email)</w:t>
      </w:r>
    </w:p>
    <w:p w:rsidR="005D376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 xml:space="preserve">Executive Committee Agenda for </w:t>
      </w:r>
      <w:r w:rsidR="0061422D">
        <w:rPr>
          <w:rFonts w:ascii="Arial" w:hAnsi="Arial"/>
          <w:sz w:val="24"/>
          <w:szCs w:val="24"/>
        </w:rPr>
        <w:t>August 14,</w:t>
      </w:r>
      <w:r w:rsidR="0040719C" w:rsidRPr="00B2269D">
        <w:rPr>
          <w:rFonts w:ascii="Arial" w:hAnsi="Arial"/>
          <w:sz w:val="24"/>
          <w:szCs w:val="24"/>
        </w:rPr>
        <w:t xml:space="preserve"> 2020</w:t>
      </w:r>
    </w:p>
    <w:p w:rsidR="00FF0794" w:rsidRPr="00B2269D" w:rsidRDefault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Draft</w:t>
      </w:r>
      <w:r w:rsidR="009668B1" w:rsidRPr="00B2269D">
        <w:rPr>
          <w:rFonts w:ascii="Arial" w:hAnsi="Arial"/>
          <w:sz w:val="24"/>
          <w:szCs w:val="24"/>
        </w:rPr>
        <w:t xml:space="preserve"> Meeting Minutes of </w:t>
      </w:r>
      <w:r w:rsidR="0061422D">
        <w:rPr>
          <w:rFonts w:ascii="Arial" w:hAnsi="Arial"/>
          <w:sz w:val="24"/>
          <w:szCs w:val="24"/>
        </w:rPr>
        <w:t>June 19,</w:t>
      </w:r>
      <w:r w:rsidR="00F37CCA" w:rsidRPr="00B2269D">
        <w:rPr>
          <w:rFonts w:ascii="Arial" w:hAnsi="Arial"/>
          <w:sz w:val="24"/>
          <w:szCs w:val="24"/>
        </w:rPr>
        <w:t xml:space="preserve"> 2020</w:t>
      </w:r>
    </w:p>
    <w:p w:rsidR="00E5328A" w:rsidRPr="00B2269D" w:rsidRDefault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April, May, June and July 2020 Financial Documents</w:t>
      </w:r>
    </w:p>
    <w:p w:rsidR="007831E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Director’s Report</w:t>
      </w:r>
      <w:r w:rsidR="00F54A95" w:rsidRPr="00B2269D">
        <w:rPr>
          <w:rFonts w:ascii="Arial" w:hAnsi="Arial"/>
          <w:sz w:val="24"/>
          <w:szCs w:val="24"/>
        </w:rPr>
        <w:t xml:space="preserve"> of</w:t>
      </w:r>
      <w:r w:rsidR="00A71EE2" w:rsidRPr="00B2269D">
        <w:rPr>
          <w:rFonts w:ascii="Arial" w:hAnsi="Arial"/>
          <w:sz w:val="24"/>
          <w:szCs w:val="24"/>
        </w:rPr>
        <w:t xml:space="preserve"> </w:t>
      </w:r>
      <w:r w:rsidR="0061422D">
        <w:rPr>
          <w:rFonts w:ascii="Arial" w:hAnsi="Arial"/>
          <w:sz w:val="24"/>
          <w:szCs w:val="24"/>
        </w:rPr>
        <w:t xml:space="preserve">August </w:t>
      </w:r>
      <w:r w:rsidR="00E77868" w:rsidRPr="00B2269D">
        <w:rPr>
          <w:rFonts w:ascii="Arial" w:hAnsi="Arial"/>
          <w:sz w:val="24"/>
          <w:szCs w:val="24"/>
        </w:rPr>
        <w:t>2020</w:t>
      </w:r>
    </w:p>
    <w:p w:rsidR="005D376A" w:rsidRPr="00B2269D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2269D">
        <w:rPr>
          <w:rFonts w:ascii="Arial" w:hAnsi="Arial"/>
          <w:b/>
          <w:sz w:val="24"/>
          <w:szCs w:val="24"/>
        </w:rPr>
        <w:t xml:space="preserve">1.  </w:t>
      </w:r>
      <w:r w:rsidR="009668B1" w:rsidRPr="00B2269D">
        <w:rPr>
          <w:rFonts w:ascii="Arial" w:hAnsi="Arial"/>
          <w:b/>
          <w:sz w:val="24"/>
          <w:szCs w:val="24"/>
          <w:u w:val="single"/>
        </w:rPr>
        <w:t>Call to Order</w:t>
      </w:r>
      <w:r w:rsidR="00604A30" w:rsidRPr="00B2269D">
        <w:rPr>
          <w:rFonts w:ascii="Arial" w:hAnsi="Arial"/>
          <w:sz w:val="24"/>
          <w:szCs w:val="24"/>
        </w:rPr>
        <w:t xml:space="preserve"> </w:t>
      </w:r>
    </w:p>
    <w:p w:rsidR="005D376A" w:rsidRPr="00B2269D" w:rsidRDefault="005B5516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Executive Committee</w:t>
      </w:r>
      <w:r w:rsidR="007831EA" w:rsidRPr="00B2269D">
        <w:rPr>
          <w:rFonts w:ascii="Arial" w:hAnsi="Arial"/>
          <w:sz w:val="24"/>
          <w:szCs w:val="24"/>
        </w:rPr>
        <w:t xml:space="preserve"> </w:t>
      </w:r>
      <w:r w:rsidR="00E77868" w:rsidRPr="00B2269D">
        <w:rPr>
          <w:rFonts w:ascii="Arial" w:hAnsi="Arial"/>
          <w:sz w:val="24"/>
          <w:szCs w:val="24"/>
        </w:rPr>
        <w:t xml:space="preserve">Chair Perkins </w:t>
      </w:r>
      <w:r w:rsidR="00345E10" w:rsidRPr="00B2269D">
        <w:rPr>
          <w:rFonts w:ascii="Arial" w:hAnsi="Arial"/>
          <w:sz w:val="24"/>
          <w:szCs w:val="24"/>
        </w:rPr>
        <w:t>called</w:t>
      </w:r>
      <w:r w:rsidR="0040719C" w:rsidRPr="00B2269D">
        <w:rPr>
          <w:rFonts w:ascii="Arial" w:hAnsi="Arial"/>
          <w:sz w:val="24"/>
          <w:szCs w:val="24"/>
        </w:rPr>
        <w:t xml:space="preserve"> the meeting to order</w:t>
      </w:r>
      <w:r w:rsidR="00604A30" w:rsidRPr="00B2269D">
        <w:rPr>
          <w:rFonts w:ascii="Arial" w:hAnsi="Arial"/>
          <w:sz w:val="24"/>
          <w:szCs w:val="24"/>
        </w:rPr>
        <w:t xml:space="preserve"> to </w:t>
      </w:r>
      <w:r w:rsidR="00F5735C" w:rsidRPr="00B2269D">
        <w:rPr>
          <w:rFonts w:ascii="Arial" w:hAnsi="Arial"/>
          <w:sz w:val="24"/>
          <w:szCs w:val="24"/>
        </w:rPr>
        <w:t>10:</w:t>
      </w:r>
      <w:r w:rsidR="0061422D">
        <w:rPr>
          <w:rFonts w:ascii="Arial" w:hAnsi="Arial"/>
          <w:sz w:val="24"/>
          <w:szCs w:val="24"/>
        </w:rPr>
        <w:t>00</w:t>
      </w:r>
      <w:r w:rsidR="00EE3F7C" w:rsidRPr="00B2269D">
        <w:rPr>
          <w:rFonts w:ascii="Arial" w:hAnsi="Arial"/>
          <w:sz w:val="24"/>
          <w:szCs w:val="24"/>
        </w:rPr>
        <w:t xml:space="preserve"> </w:t>
      </w:r>
      <w:r w:rsidR="00C348B8" w:rsidRPr="00B2269D">
        <w:rPr>
          <w:rFonts w:ascii="Arial" w:hAnsi="Arial"/>
          <w:sz w:val="24"/>
          <w:szCs w:val="24"/>
        </w:rPr>
        <w:t>am Introductions</w:t>
      </w:r>
      <w:r w:rsidR="009668B1" w:rsidRPr="00B2269D">
        <w:rPr>
          <w:rFonts w:ascii="Arial" w:hAnsi="Arial"/>
          <w:sz w:val="24"/>
          <w:szCs w:val="24"/>
        </w:rPr>
        <w:t xml:space="preserve"> were made</w:t>
      </w:r>
      <w:r w:rsidR="0040719C" w:rsidRPr="00B2269D">
        <w:rPr>
          <w:rFonts w:ascii="Arial" w:hAnsi="Arial"/>
          <w:sz w:val="24"/>
          <w:szCs w:val="24"/>
        </w:rPr>
        <w:t>.</w:t>
      </w:r>
    </w:p>
    <w:p w:rsidR="005D376A" w:rsidRPr="00B2269D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2269D">
        <w:rPr>
          <w:rFonts w:ascii="Arial" w:hAnsi="Arial"/>
          <w:b/>
          <w:sz w:val="24"/>
          <w:szCs w:val="24"/>
        </w:rPr>
        <w:t>2.</w:t>
      </w:r>
      <w:r w:rsidR="009F2830" w:rsidRPr="00B2269D">
        <w:rPr>
          <w:rFonts w:ascii="Arial" w:hAnsi="Arial"/>
          <w:sz w:val="24"/>
          <w:szCs w:val="24"/>
        </w:rPr>
        <w:t xml:space="preserve">  </w:t>
      </w:r>
      <w:r w:rsidR="009668B1" w:rsidRPr="00B2269D">
        <w:rPr>
          <w:rFonts w:ascii="Arial" w:hAnsi="Arial"/>
          <w:b/>
          <w:sz w:val="24"/>
          <w:szCs w:val="24"/>
          <w:u w:val="single"/>
        </w:rPr>
        <w:t>Open Agenda</w:t>
      </w:r>
    </w:p>
    <w:p w:rsidR="00EE3F7C" w:rsidRPr="00B2269D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Chair Perkins</w:t>
      </w:r>
      <w:r w:rsidR="00F54A95" w:rsidRPr="00B2269D">
        <w:rPr>
          <w:rFonts w:ascii="Arial" w:hAnsi="Arial"/>
          <w:sz w:val="24"/>
          <w:szCs w:val="24"/>
        </w:rPr>
        <w:t xml:space="preserve"> </w:t>
      </w:r>
      <w:r w:rsidR="009668B1" w:rsidRPr="00B2269D">
        <w:rPr>
          <w:rFonts w:ascii="Arial" w:hAnsi="Arial"/>
          <w:sz w:val="24"/>
          <w:szCs w:val="24"/>
        </w:rPr>
        <w:t xml:space="preserve">gave the opportunity for those present to add any items not on the agenda. </w:t>
      </w:r>
      <w:r w:rsidR="00D03411" w:rsidRPr="00B2269D">
        <w:rPr>
          <w:rFonts w:ascii="Arial" w:hAnsi="Arial"/>
          <w:sz w:val="24"/>
          <w:szCs w:val="24"/>
        </w:rPr>
        <w:t xml:space="preserve"> </w:t>
      </w:r>
    </w:p>
    <w:p w:rsidR="00773A5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 xml:space="preserve"> </w:t>
      </w:r>
    </w:p>
    <w:p w:rsidR="00F330D5" w:rsidRPr="00B2269D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b/>
          <w:sz w:val="24"/>
        </w:rPr>
        <w:t xml:space="preserve">3.  </w:t>
      </w:r>
      <w:r w:rsidRPr="00B2269D">
        <w:rPr>
          <w:b/>
          <w:sz w:val="24"/>
          <w:u w:val="single"/>
        </w:rPr>
        <w:t>Business Meeting</w:t>
      </w:r>
      <w:r w:rsidR="002277EB" w:rsidRPr="00B2269D">
        <w:rPr>
          <w:sz w:val="24"/>
        </w:rPr>
        <w:t xml:space="preserve"> </w:t>
      </w:r>
      <w:r w:rsidRPr="00B2269D">
        <w:rPr>
          <w:sz w:val="24"/>
        </w:rPr>
        <w:t xml:space="preserve"> </w:t>
      </w:r>
    </w:p>
    <w:p w:rsidR="0040719C" w:rsidRPr="00B2269D" w:rsidRDefault="0040719C" w:rsidP="0040719C">
      <w:pPr>
        <w:pStyle w:val="ListBullet"/>
        <w:numPr>
          <w:ilvl w:val="0"/>
          <w:numId w:val="0"/>
        </w:numPr>
        <w:rPr>
          <w:b/>
          <w:sz w:val="24"/>
        </w:rPr>
      </w:pPr>
    </w:p>
    <w:p w:rsidR="0040719C" w:rsidRPr="00B2269D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b/>
          <w:sz w:val="24"/>
        </w:rPr>
        <w:t>Motion:</w:t>
      </w:r>
      <w:r w:rsidRPr="00B2269D">
        <w:rPr>
          <w:sz w:val="24"/>
        </w:rPr>
        <w:t xml:space="preserve"> </w:t>
      </w:r>
      <w:r w:rsidR="00C348B8" w:rsidRPr="00B2269D">
        <w:rPr>
          <w:sz w:val="24"/>
        </w:rPr>
        <w:t xml:space="preserve">Approve </w:t>
      </w:r>
      <w:r w:rsidR="00A41076">
        <w:rPr>
          <w:sz w:val="24"/>
        </w:rPr>
        <w:t xml:space="preserve">June </w:t>
      </w:r>
      <w:r w:rsidR="00EE3F7C" w:rsidRPr="00B2269D">
        <w:rPr>
          <w:sz w:val="24"/>
        </w:rPr>
        <w:t xml:space="preserve">2020 </w:t>
      </w:r>
      <w:r w:rsidRPr="00B2269D">
        <w:rPr>
          <w:sz w:val="24"/>
        </w:rPr>
        <w:t>meeting minutes</w:t>
      </w:r>
    </w:p>
    <w:p w:rsidR="00A41076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ab/>
      </w:r>
      <w:r w:rsidR="00A41076">
        <w:rPr>
          <w:sz w:val="24"/>
        </w:rPr>
        <w:t>Approve April, May, June and July financial documents</w:t>
      </w:r>
    </w:p>
    <w:p w:rsidR="00A41076" w:rsidRDefault="00A41076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872B71" w:rsidRPr="00B2269D" w:rsidRDefault="00A41076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</w:r>
      <w:r w:rsidR="0040719C" w:rsidRPr="00B2269D">
        <w:rPr>
          <w:sz w:val="24"/>
        </w:rPr>
        <w:t xml:space="preserve">Made </w:t>
      </w:r>
      <w:r w:rsidR="00C348B8" w:rsidRPr="00B2269D">
        <w:rPr>
          <w:sz w:val="24"/>
        </w:rPr>
        <w:t xml:space="preserve">by </w:t>
      </w:r>
      <w:r>
        <w:rPr>
          <w:sz w:val="24"/>
        </w:rPr>
        <w:t>: Elizabeth Farrar</w:t>
      </w:r>
    </w:p>
    <w:p w:rsidR="00EE3F7C" w:rsidRPr="00B2269D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ab/>
      </w:r>
      <w:r w:rsidR="00C82713" w:rsidRPr="00B2269D">
        <w:rPr>
          <w:sz w:val="24"/>
        </w:rPr>
        <w:t xml:space="preserve">Seconded by </w:t>
      </w:r>
      <w:r w:rsidR="00A41076" w:rsidRPr="00B2269D">
        <w:rPr>
          <w:sz w:val="24"/>
        </w:rPr>
        <w:t xml:space="preserve">Don Russell </w:t>
      </w:r>
    </w:p>
    <w:p w:rsidR="00D82FD7" w:rsidRPr="00B2269D" w:rsidRDefault="00EE3F7C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ab/>
      </w:r>
      <w:r w:rsidR="00D55225" w:rsidRPr="00B2269D">
        <w:rPr>
          <w:sz w:val="24"/>
        </w:rPr>
        <w:t>Unanimously approved.</w:t>
      </w:r>
    </w:p>
    <w:p w:rsidR="002277EB" w:rsidRPr="00B2269D" w:rsidRDefault="002277EB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A41076" w:rsidRDefault="007B66D3" w:rsidP="0092142C">
      <w:pPr>
        <w:pStyle w:val="ListBullet"/>
        <w:numPr>
          <w:ilvl w:val="0"/>
          <w:numId w:val="0"/>
        </w:numPr>
        <w:rPr>
          <w:b/>
          <w:sz w:val="24"/>
          <w:u w:val="single"/>
        </w:rPr>
      </w:pPr>
      <w:r w:rsidRPr="00B2269D">
        <w:rPr>
          <w:b/>
          <w:sz w:val="24"/>
        </w:rPr>
        <w:t xml:space="preserve">4.  </w:t>
      </w:r>
      <w:r w:rsidR="00A41076">
        <w:rPr>
          <w:b/>
          <w:sz w:val="24"/>
          <w:u w:val="single"/>
        </w:rPr>
        <w:t xml:space="preserve">Credit Card update </w:t>
      </w:r>
    </w:p>
    <w:p w:rsidR="007B17A6" w:rsidRPr="00B2269D" w:rsidRDefault="00D82FD7" w:rsidP="0092142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 xml:space="preserve">Brian Skeahan </w:t>
      </w:r>
      <w:r w:rsidR="00A41076">
        <w:rPr>
          <w:sz w:val="24"/>
        </w:rPr>
        <w:t>stated credit card was in process.</w:t>
      </w:r>
    </w:p>
    <w:p w:rsidR="00A41076" w:rsidRDefault="0092142C" w:rsidP="007B17A6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 xml:space="preserve"> </w:t>
      </w:r>
    </w:p>
    <w:p w:rsidR="00A41076" w:rsidRDefault="00A41076" w:rsidP="007B17A6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5.  PUPRA Update</w:t>
      </w:r>
      <w:r w:rsidR="0056609B">
        <w:rPr>
          <w:sz w:val="24"/>
        </w:rPr>
        <w:t xml:space="preserve"> – Brian Skeahan</w:t>
      </w:r>
    </w:p>
    <w:p w:rsidR="007B17A6" w:rsidRPr="00B2269D" w:rsidRDefault="00A41076" w:rsidP="007B17A6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In response to FERC ruling IOUS are starting to challenge PURPA.  CREA and others have requested rehearing. </w:t>
      </w:r>
    </w:p>
    <w:p w:rsidR="002277EB" w:rsidRPr="00B2269D" w:rsidRDefault="002277EB" w:rsidP="00D82FD7">
      <w:pPr>
        <w:pStyle w:val="ListBullet"/>
        <w:numPr>
          <w:ilvl w:val="0"/>
          <w:numId w:val="0"/>
        </w:numPr>
        <w:rPr>
          <w:b/>
          <w:sz w:val="24"/>
        </w:rPr>
      </w:pPr>
    </w:p>
    <w:p w:rsidR="002277EB" w:rsidRPr="00B2269D" w:rsidRDefault="002277EB" w:rsidP="00D82FD7">
      <w:pPr>
        <w:pStyle w:val="ListBullet"/>
        <w:numPr>
          <w:ilvl w:val="0"/>
          <w:numId w:val="0"/>
        </w:numPr>
        <w:rPr>
          <w:b/>
          <w:sz w:val="24"/>
          <w:u w:val="single"/>
        </w:rPr>
      </w:pPr>
      <w:r w:rsidRPr="00B2269D">
        <w:rPr>
          <w:b/>
          <w:sz w:val="24"/>
          <w:u w:val="single"/>
        </w:rPr>
        <w:t xml:space="preserve">6.  2021 Legislative Concepts </w:t>
      </w:r>
    </w:p>
    <w:p w:rsidR="005D7812" w:rsidRPr="00B2269D" w:rsidRDefault="00EA502D" w:rsidP="00D82FD7">
      <w:pPr>
        <w:pStyle w:val="ListBullet"/>
        <w:numPr>
          <w:ilvl w:val="0"/>
          <w:numId w:val="0"/>
        </w:numPr>
        <w:rPr>
          <w:b/>
          <w:sz w:val="24"/>
        </w:rPr>
      </w:pPr>
      <w:r w:rsidRPr="00B2269D">
        <w:rPr>
          <w:b/>
          <w:sz w:val="24"/>
        </w:rPr>
        <w:t>*</w:t>
      </w:r>
      <w:r w:rsidRPr="00B2269D">
        <w:rPr>
          <w:b/>
          <w:sz w:val="24"/>
        </w:rPr>
        <w:tab/>
        <w:t>Jake Stephen</w:t>
      </w:r>
      <w:r w:rsidR="0056609B">
        <w:rPr>
          <w:b/>
          <w:sz w:val="24"/>
        </w:rPr>
        <w:t>s’ Prop</w:t>
      </w:r>
      <w:r w:rsidR="00A41076">
        <w:rPr>
          <w:b/>
          <w:sz w:val="24"/>
        </w:rPr>
        <w:t>osal</w:t>
      </w:r>
      <w:r w:rsidR="006E2433" w:rsidRPr="00B2269D">
        <w:rPr>
          <w:b/>
          <w:sz w:val="24"/>
        </w:rPr>
        <w:t xml:space="preserve"> </w:t>
      </w: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Jake has been working on a bill to </w:t>
      </w:r>
      <w:r w:rsidR="00AB32AE">
        <w:rPr>
          <w:sz w:val="24"/>
        </w:rPr>
        <w:t>increase the RPS</w:t>
      </w:r>
      <w:r>
        <w:rPr>
          <w:sz w:val="24"/>
        </w:rPr>
        <w:t xml:space="preserve"> and expand opportunities for Counties and developers to develop </w:t>
      </w:r>
      <w:proofErr w:type="spellStart"/>
      <w:r w:rsidR="00AB32AE">
        <w:rPr>
          <w:sz w:val="24"/>
        </w:rPr>
        <w:t>renewables</w:t>
      </w:r>
      <w:proofErr w:type="spellEnd"/>
      <w:r w:rsidR="00AB32AE">
        <w:rPr>
          <w:sz w:val="24"/>
        </w:rPr>
        <w:t xml:space="preserve"> </w:t>
      </w:r>
      <w:r>
        <w:rPr>
          <w:sz w:val="24"/>
        </w:rPr>
        <w:t>in Oregon</w:t>
      </w:r>
      <w:r w:rsidR="00B522BF">
        <w:rPr>
          <w:sz w:val="24"/>
        </w:rPr>
        <w:t xml:space="preserve">. </w:t>
      </w:r>
      <w:r w:rsidR="00982C38">
        <w:rPr>
          <w:sz w:val="24"/>
        </w:rPr>
        <w:t xml:space="preserve"> </w:t>
      </w:r>
      <w:r w:rsidR="00B522BF">
        <w:rPr>
          <w:sz w:val="24"/>
        </w:rPr>
        <w:t xml:space="preserve">He has been building relationships in rural Oregon, especially in areas where renewables can or do significantly add to the local economy.  </w:t>
      </w:r>
      <w:r>
        <w:rPr>
          <w:sz w:val="24"/>
        </w:rPr>
        <w:t xml:space="preserve">He has identified potential sponsors in </w:t>
      </w:r>
      <w:r w:rsidR="00B522BF">
        <w:rPr>
          <w:sz w:val="24"/>
        </w:rPr>
        <w:t xml:space="preserve">both </w:t>
      </w:r>
      <w:r>
        <w:rPr>
          <w:sz w:val="24"/>
        </w:rPr>
        <w:t>the Oregon Senate and House.</w:t>
      </w: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E4980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The proposed bill has four parts:</w:t>
      </w: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E4980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1.  </w:t>
      </w:r>
      <w:r w:rsidR="00B522BF">
        <w:rPr>
          <w:sz w:val="24"/>
        </w:rPr>
        <w:t>Rewrite</w:t>
      </w:r>
      <w:r>
        <w:rPr>
          <w:sz w:val="24"/>
        </w:rPr>
        <w:t xml:space="preserve"> the RPS (including legacy hydro) to</w:t>
      </w:r>
      <w:r w:rsidR="005E4980">
        <w:rPr>
          <w:sz w:val="24"/>
        </w:rPr>
        <w:t xml:space="preserve"> steepen the curve, reaching 90%</w:t>
      </w:r>
      <w:r>
        <w:rPr>
          <w:sz w:val="24"/>
        </w:rPr>
        <w:t xml:space="preserve"> by</w:t>
      </w:r>
      <w:r w:rsidR="005E4980">
        <w:rPr>
          <w:sz w:val="24"/>
        </w:rPr>
        <w:t xml:space="preserve"> </w:t>
      </w:r>
      <w:r>
        <w:rPr>
          <w:sz w:val="24"/>
        </w:rPr>
        <w:t>2040 and 100% by</w:t>
      </w:r>
      <w:r w:rsidR="005E4980">
        <w:rPr>
          <w:sz w:val="24"/>
        </w:rPr>
        <w:t xml:space="preserve"> </w:t>
      </w:r>
      <w:r>
        <w:rPr>
          <w:sz w:val="24"/>
        </w:rPr>
        <w:t>2060.</w:t>
      </w:r>
    </w:p>
    <w:p w:rsidR="005E4980" w:rsidRDefault="005E4980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2.  </w:t>
      </w:r>
      <w:r w:rsidR="005E4980">
        <w:rPr>
          <w:sz w:val="24"/>
        </w:rPr>
        <w:t xml:space="preserve">Identify and implement </w:t>
      </w:r>
      <w:r>
        <w:rPr>
          <w:sz w:val="24"/>
        </w:rPr>
        <w:t xml:space="preserve">capacity solutions, </w:t>
      </w:r>
      <w:r w:rsidR="005E4980">
        <w:rPr>
          <w:sz w:val="24"/>
        </w:rPr>
        <w:t xml:space="preserve">to increase flexibility and provide a consistent supply of electrical power; </w:t>
      </w:r>
      <w:r w:rsidR="00B522BF">
        <w:rPr>
          <w:sz w:val="24"/>
        </w:rPr>
        <w:t>retain existing gas plants to allow this flexibility.</w:t>
      </w: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E4980" w:rsidRDefault="005E4980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3.  </w:t>
      </w:r>
      <w:proofErr w:type="spellStart"/>
      <w:r>
        <w:rPr>
          <w:sz w:val="24"/>
        </w:rPr>
        <w:t>Rate</w:t>
      </w:r>
      <w:r w:rsidR="00AB32AE">
        <w:rPr>
          <w:sz w:val="24"/>
        </w:rPr>
        <w:t>b</w:t>
      </w:r>
      <w:r>
        <w:rPr>
          <w:sz w:val="24"/>
        </w:rPr>
        <w:t>ase</w:t>
      </w:r>
      <w:proofErr w:type="spellEnd"/>
      <w:r>
        <w:rPr>
          <w:sz w:val="24"/>
        </w:rPr>
        <w:t xml:space="preserve"> </w:t>
      </w:r>
      <w:r w:rsidR="00AB32AE">
        <w:rPr>
          <w:sz w:val="24"/>
        </w:rPr>
        <w:t xml:space="preserve">Purchase </w:t>
      </w:r>
      <w:r>
        <w:rPr>
          <w:sz w:val="24"/>
        </w:rPr>
        <w:t>Power Agreements.  This will encourage IOUs to support the de</w:t>
      </w:r>
      <w:r w:rsidR="00982C38">
        <w:rPr>
          <w:sz w:val="24"/>
        </w:rPr>
        <w:t>velopment of non-IOU, renewable-</w:t>
      </w:r>
      <w:r>
        <w:rPr>
          <w:sz w:val="24"/>
        </w:rPr>
        <w:t xml:space="preserve">energy power sources.  </w:t>
      </w:r>
    </w:p>
    <w:p w:rsidR="00AB32AE" w:rsidRDefault="00AB32AE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E4980" w:rsidRDefault="005E4980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4. Reform PURPA.  Update PURPA to reflect the increased RPS and other items contained in the bill. </w:t>
      </w:r>
    </w:p>
    <w:p w:rsidR="005E4980" w:rsidRDefault="005E4980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D7812" w:rsidRPr="00B522BF" w:rsidRDefault="00B522BF" w:rsidP="00D82FD7">
      <w:pPr>
        <w:pStyle w:val="ListBullet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ab/>
      </w:r>
      <w:r w:rsidRPr="00B522BF">
        <w:rPr>
          <w:b/>
          <w:sz w:val="24"/>
        </w:rPr>
        <w:t>Discussion and CREA Ex Com member response:</w:t>
      </w:r>
    </w:p>
    <w:p w:rsidR="00B522BF" w:rsidRDefault="00B522BF" w:rsidP="00B575C0">
      <w:pPr>
        <w:pStyle w:val="ListBullet"/>
        <w:numPr>
          <w:ilvl w:val="0"/>
          <w:numId w:val="0"/>
        </w:numPr>
        <w:rPr>
          <w:sz w:val="24"/>
        </w:rPr>
      </w:pPr>
    </w:p>
    <w:p w:rsidR="00B522BF" w:rsidRDefault="00B522BF" w:rsidP="00B575C0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 xml:space="preserve">1. </w:t>
      </w:r>
      <w:r w:rsidR="005D7812" w:rsidRPr="00B2269D">
        <w:rPr>
          <w:sz w:val="24"/>
        </w:rPr>
        <w:t>Batteries should also be added as well as pump-storage.</w:t>
      </w:r>
    </w:p>
    <w:p w:rsidR="00B522BF" w:rsidRDefault="00B522BF" w:rsidP="00B575C0">
      <w:pPr>
        <w:pStyle w:val="ListBullet"/>
        <w:numPr>
          <w:ilvl w:val="0"/>
          <w:numId w:val="0"/>
        </w:numPr>
        <w:rPr>
          <w:sz w:val="24"/>
        </w:rPr>
      </w:pPr>
    </w:p>
    <w:p w:rsidR="00B522BF" w:rsidRDefault="00B522BF" w:rsidP="00B522BF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 xml:space="preserve">2. </w:t>
      </w:r>
      <w:r w:rsidR="00B575C0" w:rsidRPr="00B2269D">
        <w:rPr>
          <w:sz w:val="24"/>
        </w:rPr>
        <w:t>Nice tie-in to Oregon Grown Energy campaign.</w:t>
      </w:r>
    </w:p>
    <w:p w:rsidR="00B522BF" w:rsidRDefault="00B522BF" w:rsidP="00B522BF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</w:t>
      </w:r>
    </w:p>
    <w:p w:rsidR="00000000" w:rsidRDefault="00B522BF">
      <w:pPr>
        <w:pStyle w:val="ListBullet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>3. Committee members sup</w:t>
      </w:r>
      <w:r w:rsidR="00982C38">
        <w:rPr>
          <w:sz w:val="24"/>
        </w:rPr>
        <w:t>port the concepts in the bill and w</w:t>
      </w:r>
      <w:r>
        <w:rPr>
          <w:sz w:val="24"/>
        </w:rPr>
        <w:t>ant the proposal to go</w:t>
      </w:r>
      <w:r w:rsidR="00AB32AE">
        <w:rPr>
          <w:sz w:val="24"/>
        </w:rPr>
        <w:t xml:space="preserve"> t</w:t>
      </w:r>
      <w:r>
        <w:rPr>
          <w:sz w:val="24"/>
        </w:rPr>
        <w:t>hrough the AOC process</w:t>
      </w:r>
      <w:r w:rsidR="00AB32AE">
        <w:rPr>
          <w:sz w:val="24"/>
        </w:rPr>
        <w:t xml:space="preserve">. </w:t>
      </w:r>
    </w:p>
    <w:p w:rsidR="00B522BF" w:rsidRDefault="00B522BF" w:rsidP="00B522BF">
      <w:pPr>
        <w:pStyle w:val="ListBullet"/>
        <w:numPr>
          <w:ilvl w:val="0"/>
          <w:numId w:val="0"/>
        </w:numPr>
        <w:rPr>
          <w:sz w:val="24"/>
        </w:rPr>
      </w:pPr>
    </w:p>
    <w:p w:rsidR="00B522BF" w:rsidRPr="00B522BF" w:rsidRDefault="00B522BF" w:rsidP="00B522BF">
      <w:pPr>
        <w:pStyle w:val="ListBullet"/>
        <w:numPr>
          <w:ilvl w:val="0"/>
          <w:numId w:val="0"/>
        </w:numPr>
        <w:rPr>
          <w:b/>
          <w:sz w:val="24"/>
        </w:rPr>
      </w:pPr>
      <w:r w:rsidRPr="00B522BF">
        <w:rPr>
          <w:b/>
          <w:sz w:val="24"/>
        </w:rPr>
        <w:t>Other Legislation:</w:t>
      </w:r>
    </w:p>
    <w:p w:rsidR="00EA502D" w:rsidRPr="00B2269D" w:rsidRDefault="00EA502D" w:rsidP="00B522BF">
      <w:pPr>
        <w:pStyle w:val="ListBullet"/>
        <w:numPr>
          <w:ilvl w:val="0"/>
          <w:numId w:val="0"/>
        </w:numPr>
        <w:rPr>
          <w:sz w:val="24"/>
        </w:rPr>
      </w:pPr>
    </w:p>
    <w:p w:rsidR="00E02C4B" w:rsidRDefault="00EA502D" w:rsidP="00E02C4B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b/>
          <w:sz w:val="24"/>
        </w:rPr>
        <w:t>*</w:t>
      </w:r>
      <w:r w:rsidRPr="00B2269D">
        <w:rPr>
          <w:b/>
          <w:sz w:val="24"/>
        </w:rPr>
        <w:tab/>
        <w:t>PILOT (Payment In Lieu of Property Taxes) amendment</w:t>
      </w:r>
      <w:r w:rsidR="006E2433" w:rsidRPr="00B2269D">
        <w:rPr>
          <w:sz w:val="24"/>
        </w:rPr>
        <w:t xml:space="preserve">  </w:t>
      </w:r>
      <w:r w:rsidR="006E2433" w:rsidRPr="00B2269D">
        <w:rPr>
          <w:sz w:val="24"/>
        </w:rPr>
        <w:tab/>
      </w:r>
    </w:p>
    <w:p w:rsidR="006E2433" w:rsidRPr="00B2269D" w:rsidRDefault="00E02C4B" w:rsidP="00E02C4B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May be included with Jake’s bill.</w:t>
      </w:r>
    </w:p>
    <w:p w:rsidR="00EA502D" w:rsidRPr="00B2269D" w:rsidRDefault="00EA502D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E02C4B" w:rsidRDefault="00FA5316" w:rsidP="00D82FD7">
      <w:pPr>
        <w:pStyle w:val="ListBullet"/>
        <w:numPr>
          <w:ilvl w:val="0"/>
          <w:numId w:val="0"/>
        </w:numPr>
        <w:rPr>
          <w:b/>
          <w:sz w:val="24"/>
        </w:rPr>
      </w:pPr>
      <w:r w:rsidRPr="00B2269D">
        <w:rPr>
          <w:b/>
          <w:sz w:val="24"/>
        </w:rPr>
        <w:t>*</w:t>
      </w:r>
      <w:r w:rsidRPr="00B2269D">
        <w:rPr>
          <w:b/>
          <w:sz w:val="24"/>
        </w:rPr>
        <w:tab/>
        <w:t xml:space="preserve">Goal 13 and </w:t>
      </w:r>
      <w:r w:rsidR="00EA502D" w:rsidRPr="00B2269D">
        <w:rPr>
          <w:b/>
          <w:sz w:val="24"/>
        </w:rPr>
        <w:t>Land-use</w:t>
      </w:r>
      <w:r w:rsidR="006E2433" w:rsidRPr="00B2269D">
        <w:rPr>
          <w:b/>
          <w:sz w:val="24"/>
        </w:rPr>
        <w:t xml:space="preserve"> </w:t>
      </w:r>
    </w:p>
    <w:p w:rsidR="00E02C4B" w:rsidRP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ab/>
      </w:r>
      <w:r w:rsidRPr="00E02C4B">
        <w:rPr>
          <w:sz w:val="24"/>
        </w:rPr>
        <w:t>Needs rewrite to update, set aside for now.</w:t>
      </w:r>
    </w:p>
    <w:p w:rsidR="00FA5316" w:rsidRPr="00E02C4B" w:rsidRDefault="00FA5316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6609B" w:rsidRDefault="00BB6B85" w:rsidP="00D82FD7">
      <w:pPr>
        <w:pStyle w:val="ListBullet"/>
        <w:numPr>
          <w:ilvl w:val="0"/>
          <w:numId w:val="0"/>
        </w:numPr>
        <w:rPr>
          <w:b/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 w:rsidRPr="00BB6B85">
        <w:rPr>
          <w:b/>
          <w:sz w:val="24"/>
        </w:rPr>
        <w:t>Small-scale Hydro</w:t>
      </w:r>
    </w:p>
    <w:p w:rsidR="00000000" w:rsidRDefault="0056609B">
      <w:pPr>
        <w:pStyle w:val="ListBullet"/>
        <w:numPr>
          <w:ilvl w:val="0"/>
          <w:numId w:val="0"/>
        </w:numPr>
        <w:ind w:left="720"/>
        <w:rPr>
          <w:sz w:val="24"/>
        </w:rPr>
      </w:pPr>
      <w:r w:rsidRPr="0056609B">
        <w:rPr>
          <w:sz w:val="24"/>
        </w:rPr>
        <w:t xml:space="preserve">Les Perkins stated there </w:t>
      </w:r>
      <w:proofErr w:type="gramStart"/>
      <w:r w:rsidR="00E02C4B">
        <w:rPr>
          <w:sz w:val="24"/>
        </w:rPr>
        <w:t>will</w:t>
      </w:r>
      <w:proofErr w:type="gramEnd"/>
      <w:r w:rsidR="00E02C4B">
        <w:rPr>
          <w:sz w:val="24"/>
        </w:rPr>
        <w:t xml:space="preserve"> </w:t>
      </w:r>
      <w:r w:rsidRPr="0056609B">
        <w:rPr>
          <w:sz w:val="24"/>
        </w:rPr>
        <w:t xml:space="preserve">be a bill </w:t>
      </w:r>
      <w:r w:rsidR="00E02C4B">
        <w:rPr>
          <w:sz w:val="24"/>
        </w:rPr>
        <w:t xml:space="preserve">that </w:t>
      </w:r>
      <w:r w:rsidRPr="0056609B">
        <w:rPr>
          <w:sz w:val="24"/>
        </w:rPr>
        <w:t>he will ask CREA to support coming soon.</w:t>
      </w:r>
    </w:p>
    <w:p w:rsidR="006E2433" w:rsidRPr="00B2269D" w:rsidRDefault="006E2433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7262CD" w:rsidRPr="00B2269D" w:rsidRDefault="00BB6B85" w:rsidP="00D82FD7">
      <w:pPr>
        <w:pStyle w:val="ListBullet"/>
        <w:numPr>
          <w:ilvl w:val="0"/>
          <w:numId w:val="0"/>
        </w:numPr>
        <w:rPr>
          <w:b/>
          <w:sz w:val="24"/>
          <w:u w:val="single"/>
        </w:rPr>
      </w:pPr>
      <w:r>
        <w:rPr>
          <w:b/>
          <w:sz w:val="24"/>
        </w:rPr>
        <w:t xml:space="preserve">7. </w:t>
      </w:r>
      <w:r w:rsidR="009F2830" w:rsidRPr="00B2269D">
        <w:rPr>
          <w:b/>
          <w:sz w:val="24"/>
          <w:u w:val="single"/>
        </w:rPr>
        <w:t>Pump Storage Project</w:t>
      </w:r>
      <w:r w:rsidR="007262CD" w:rsidRPr="00B2269D">
        <w:rPr>
          <w:b/>
          <w:sz w:val="24"/>
          <w:u w:val="single"/>
        </w:rPr>
        <w:t xml:space="preserve"> </w:t>
      </w:r>
      <w:r w:rsidR="000F19E4">
        <w:rPr>
          <w:sz w:val="24"/>
        </w:rPr>
        <w:t xml:space="preserve">- </w:t>
      </w:r>
      <w:r w:rsidR="000F19E4" w:rsidRPr="000F19E4">
        <w:rPr>
          <w:sz w:val="24"/>
        </w:rPr>
        <w:t xml:space="preserve"> Brian Skeahan</w:t>
      </w:r>
    </w:p>
    <w:p w:rsidR="0096294D" w:rsidRPr="00AB32AE" w:rsidRDefault="00BB6B85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Application was submitted to FERC.  Their response sited some deficiencies and requested additional information</w:t>
      </w:r>
      <w:r w:rsidR="00FD6A4F">
        <w:rPr>
          <w:sz w:val="24"/>
        </w:rPr>
        <w:t xml:space="preserve">.  </w:t>
      </w:r>
      <w:r w:rsidR="00FD6A4F" w:rsidRPr="00FD6A4F">
        <w:rPr>
          <w:sz w:val="24"/>
        </w:rPr>
        <w:t>FERC also sent a schedule for two-year expedited licensing</w:t>
      </w:r>
      <w:r w:rsidR="00AB32AE">
        <w:rPr>
          <w:sz w:val="24"/>
        </w:rPr>
        <w:t xml:space="preserve"> process, but as of yet has not approved its use.</w:t>
      </w:r>
    </w:p>
    <w:p w:rsidR="009F2830" w:rsidRPr="00B2269D" w:rsidRDefault="009F2830" w:rsidP="00D82FD7">
      <w:pPr>
        <w:pStyle w:val="ListBullet"/>
        <w:numPr>
          <w:ilvl w:val="0"/>
          <w:numId w:val="0"/>
        </w:numPr>
        <w:rPr>
          <w:b/>
          <w:sz w:val="24"/>
        </w:rPr>
      </w:pPr>
    </w:p>
    <w:p w:rsidR="009F2830" w:rsidRPr="00B2269D" w:rsidRDefault="00BB6B85" w:rsidP="00D82FD7">
      <w:pPr>
        <w:pStyle w:val="ListBullet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>8.  Future of CEA –</w:t>
      </w:r>
      <w:r w:rsidRPr="000F19E4">
        <w:rPr>
          <w:sz w:val="24"/>
        </w:rPr>
        <w:t xml:space="preserve"> </w:t>
      </w:r>
      <w:r w:rsidR="000F19E4" w:rsidRPr="000F19E4">
        <w:rPr>
          <w:sz w:val="24"/>
        </w:rPr>
        <w:t xml:space="preserve"> Brian Skeahan</w:t>
      </w:r>
    </w:p>
    <w:p w:rsidR="0056609B" w:rsidRDefault="000F19E4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Brian</w:t>
      </w:r>
      <w:r w:rsidR="0056609B" w:rsidRPr="0056609B">
        <w:rPr>
          <w:sz w:val="24"/>
        </w:rPr>
        <w:t xml:space="preserve"> </w:t>
      </w:r>
      <w:r w:rsidR="0056609B">
        <w:rPr>
          <w:sz w:val="24"/>
        </w:rPr>
        <w:t>announced he will be leaving the organization in December.  He outlined several scenarios that CREA could consider for making the most of this transition.  He will have more detailed inform</w:t>
      </w:r>
      <w:r w:rsidR="00E02C4B">
        <w:rPr>
          <w:sz w:val="24"/>
        </w:rPr>
        <w:t>ation for the September meeting w</w:t>
      </w:r>
      <w:r w:rsidR="00982C38">
        <w:rPr>
          <w:sz w:val="24"/>
        </w:rPr>
        <w:t>h</w:t>
      </w:r>
      <w:r w:rsidR="00E02C4B">
        <w:rPr>
          <w:sz w:val="24"/>
        </w:rPr>
        <w:t xml:space="preserve">ere these </w:t>
      </w:r>
      <w:r w:rsidR="00AB32AE">
        <w:rPr>
          <w:sz w:val="24"/>
        </w:rPr>
        <w:t xml:space="preserve">(potentially five) </w:t>
      </w:r>
      <w:r w:rsidR="00E02C4B">
        <w:rPr>
          <w:sz w:val="24"/>
        </w:rPr>
        <w:t>options will be discussed.</w:t>
      </w:r>
      <w:r w:rsidR="00AB32AE">
        <w:rPr>
          <w:sz w:val="24"/>
        </w:rPr>
        <w:t xml:space="preserve">  </w:t>
      </w:r>
      <w:r w:rsidR="00982C38">
        <w:rPr>
          <w:sz w:val="24"/>
        </w:rPr>
        <w:t xml:space="preserve">The options </w:t>
      </w:r>
      <w:r w:rsidR="00AB32AE">
        <w:rPr>
          <w:sz w:val="24"/>
        </w:rPr>
        <w:t>include</w:t>
      </w:r>
      <w:r w:rsidR="00982C38">
        <w:rPr>
          <w:sz w:val="24"/>
        </w:rPr>
        <w:t>:</w:t>
      </w:r>
      <w:r w:rsidR="00AB32AE">
        <w:rPr>
          <w:sz w:val="24"/>
        </w:rPr>
        <w:t xml:space="preserve"> replacing Brian with a new executive director</w:t>
      </w:r>
      <w:proofErr w:type="gramStart"/>
      <w:r w:rsidR="00AB32AE">
        <w:rPr>
          <w:sz w:val="24"/>
        </w:rPr>
        <w:t>,</w:t>
      </w:r>
      <w:r w:rsidR="00982C38">
        <w:rPr>
          <w:sz w:val="24"/>
        </w:rPr>
        <w:t>;</w:t>
      </w:r>
      <w:proofErr w:type="gramEnd"/>
      <w:r w:rsidR="00982C38">
        <w:rPr>
          <w:sz w:val="24"/>
        </w:rPr>
        <w:t xml:space="preserve"> </w:t>
      </w:r>
      <w:r w:rsidR="00AB32AE">
        <w:rPr>
          <w:sz w:val="24"/>
        </w:rPr>
        <w:t>somew</w:t>
      </w:r>
      <w:r w:rsidR="00982C38">
        <w:rPr>
          <w:sz w:val="24"/>
        </w:rPr>
        <w:t>hat disbanding the organization;</w:t>
      </w:r>
      <w:r w:rsidR="00AB32AE">
        <w:rPr>
          <w:sz w:val="24"/>
        </w:rPr>
        <w:t xml:space="preserve"> or </w:t>
      </w:r>
      <w:r w:rsidR="00982C38">
        <w:rPr>
          <w:sz w:val="24"/>
        </w:rPr>
        <w:t xml:space="preserve">considering affiliating with other </w:t>
      </w:r>
      <w:r w:rsidR="00AB32AE">
        <w:rPr>
          <w:sz w:val="24"/>
        </w:rPr>
        <w:t xml:space="preserve">organizations that have a similar mission.  He </w:t>
      </w:r>
      <w:r w:rsidR="00982C38">
        <w:rPr>
          <w:sz w:val="24"/>
        </w:rPr>
        <w:t xml:space="preserve">stated </w:t>
      </w:r>
      <w:r w:rsidR="00AB32AE">
        <w:rPr>
          <w:sz w:val="24"/>
        </w:rPr>
        <w:t xml:space="preserve">that he </w:t>
      </w:r>
      <w:r w:rsidR="00982C38">
        <w:rPr>
          <w:sz w:val="24"/>
        </w:rPr>
        <w:t>will</w:t>
      </w:r>
      <w:r w:rsidR="00AB32AE">
        <w:rPr>
          <w:sz w:val="24"/>
        </w:rPr>
        <w:t xml:space="preserve"> ask the Exe</w:t>
      </w:r>
      <w:r w:rsidR="00982C38">
        <w:rPr>
          <w:sz w:val="24"/>
        </w:rPr>
        <w:t>cutive Committee to short list</w:t>
      </w:r>
      <w:r w:rsidR="00AB32AE">
        <w:rPr>
          <w:sz w:val="24"/>
        </w:rPr>
        <w:t xml:space="preserve"> preferred option(s) at the September meeting, and based on that direction will begin to work </w:t>
      </w:r>
      <w:r w:rsidR="00982C38">
        <w:rPr>
          <w:sz w:val="24"/>
        </w:rPr>
        <w:t>toward implementing the specifics of</w:t>
      </w:r>
      <w:r w:rsidR="00AB32AE">
        <w:rPr>
          <w:sz w:val="24"/>
        </w:rPr>
        <w:t xml:space="preserve"> the alternative(s) shortlisted by the Executive Committee.</w:t>
      </w:r>
    </w:p>
    <w:p w:rsidR="0096294D" w:rsidRPr="00B2269D" w:rsidRDefault="0096294D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7B66D3" w:rsidRPr="00B2269D" w:rsidRDefault="00BB6B85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9</w:t>
      </w:r>
      <w:r w:rsidR="009F2830" w:rsidRPr="00B2269D">
        <w:rPr>
          <w:b/>
          <w:sz w:val="24"/>
        </w:rPr>
        <w:t>.</w:t>
      </w:r>
      <w:r w:rsidR="007B66D3" w:rsidRPr="00B2269D">
        <w:rPr>
          <w:b/>
          <w:sz w:val="24"/>
        </w:rPr>
        <w:t xml:space="preserve">  </w:t>
      </w:r>
      <w:r w:rsidR="007B66D3" w:rsidRPr="00B2269D">
        <w:rPr>
          <w:b/>
          <w:sz w:val="24"/>
          <w:u w:val="single"/>
        </w:rPr>
        <w:t>Next meeting dates and locations</w:t>
      </w:r>
      <w:r w:rsidR="007B66D3" w:rsidRPr="00B2269D">
        <w:rPr>
          <w:sz w:val="24"/>
        </w:rPr>
        <w:t>– Brian Skeahan</w:t>
      </w:r>
    </w:p>
    <w:p w:rsidR="007262CD" w:rsidRPr="00B2269D" w:rsidRDefault="00BB6B85" w:rsidP="007262C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August</w:t>
      </w:r>
      <w:r w:rsidR="00D1424F" w:rsidRPr="00B2269D">
        <w:rPr>
          <w:sz w:val="24"/>
        </w:rPr>
        <w:t xml:space="preserve"> will be a</w:t>
      </w:r>
      <w:r w:rsidR="007262CD" w:rsidRPr="00B2269D">
        <w:rPr>
          <w:sz w:val="24"/>
        </w:rPr>
        <w:t xml:space="preserve"> ZOOM meeting </w:t>
      </w:r>
      <w:r>
        <w:rPr>
          <w:sz w:val="24"/>
        </w:rPr>
        <w:t xml:space="preserve">  </w:t>
      </w:r>
      <w:r w:rsidR="00AB32AE">
        <w:rPr>
          <w:sz w:val="24"/>
        </w:rPr>
        <w:t>Looking ahead we need to decide if</w:t>
      </w:r>
      <w:bookmarkStart w:id="0" w:name="_GoBack"/>
      <w:bookmarkEnd w:id="0"/>
      <w:r>
        <w:rPr>
          <w:sz w:val="24"/>
        </w:rPr>
        <w:t xml:space="preserve"> we want a virtual annual meeting in </w:t>
      </w:r>
      <w:r w:rsidR="00AB32AE">
        <w:rPr>
          <w:sz w:val="24"/>
        </w:rPr>
        <w:t>November</w:t>
      </w:r>
      <w:r w:rsidR="00982C38">
        <w:rPr>
          <w:sz w:val="24"/>
        </w:rPr>
        <w:t xml:space="preserve"> In conjunction with AOC.</w:t>
      </w:r>
    </w:p>
    <w:p w:rsidR="005D376A" w:rsidRDefault="005D376A" w:rsidP="00D10D24">
      <w:pPr>
        <w:pStyle w:val="ListBullet"/>
        <w:numPr>
          <w:ilvl w:val="0"/>
          <w:numId w:val="0"/>
        </w:numPr>
        <w:rPr>
          <w:sz w:val="24"/>
          <w:szCs w:val="20"/>
        </w:rPr>
      </w:pPr>
    </w:p>
    <w:p w:rsidR="00982C38" w:rsidRPr="00982C38" w:rsidRDefault="00982C38" w:rsidP="00D10D24">
      <w:pPr>
        <w:pStyle w:val="ListBullet"/>
        <w:numPr>
          <w:ilvl w:val="0"/>
          <w:numId w:val="0"/>
        </w:numPr>
        <w:rPr>
          <w:b/>
          <w:sz w:val="24"/>
          <w:szCs w:val="20"/>
          <w:u w:val="single"/>
        </w:rPr>
      </w:pPr>
      <w:r w:rsidRPr="00982C38">
        <w:rPr>
          <w:b/>
          <w:sz w:val="24"/>
          <w:szCs w:val="20"/>
        </w:rPr>
        <w:t xml:space="preserve">10.  </w:t>
      </w:r>
      <w:r w:rsidRPr="00982C38">
        <w:rPr>
          <w:b/>
          <w:sz w:val="24"/>
          <w:szCs w:val="20"/>
          <w:u w:val="single"/>
        </w:rPr>
        <w:t>Adjourn</w:t>
      </w:r>
    </w:p>
    <w:sectPr w:rsidR="00982C38" w:rsidRPr="00982C38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E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5D376A"/>
    <w:rsid w:val="00002631"/>
    <w:rsid w:val="00003A63"/>
    <w:rsid w:val="00004D89"/>
    <w:rsid w:val="00005F8F"/>
    <w:rsid w:val="00030B47"/>
    <w:rsid w:val="000A4E64"/>
    <w:rsid w:val="000C2D7D"/>
    <w:rsid w:val="000D3E38"/>
    <w:rsid w:val="000F19E4"/>
    <w:rsid w:val="000F4FAB"/>
    <w:rsid w:val="00103C1F"/>
    <w:rsid w:val="0010730E"/>
    <w:rsid w:val="00117665"/>
    <w:rsid w:val="00121484"/>
    <w:rsid w:val="00122E46"/>
    <w:rsid w:val="00123590"/>
    <w:rsid w:val="00145BDE"/>
    <w:rsid w:val="00150761"/>
    <w:rsid w:val="00163F92"/>
    <w:rsid w:val="001C6F55"/>
    <w:rsid w:val="001D263B"/>
    <w:rsid w:val="00201665"/>
    <w:rsid w:val="0021686D"/>
    <w:rsid w:val="00217477"/>
    <w:rsid w:val="002277EB"/>
    <w:rsid w:val="00231140"/>
    <w:rsid w:val="00243B74"/>
    <w:rsid w:val="002572EF"/>
    <w:rsid w:val="00266BF2"/>
    <w:rsid w:val="00292BBC"/>
    <w:rsid w:val="00295EA6"/>
    <w:rsid w:val="002E6777"/>
    <w:rsid w:val="00315B4E"/>
    <w:rsid w:val="00315DD2"/>
    <w:rsid w:val="0032230C"/>
    <w:rsid w:val="00345E10"/>
    <w:rsid w:val="003678D9"/>
    <w:rsid w:val="003A2846"/>
    <w:rsid w:val="003A2DB0"/>
    <w:rsid w:val="003C19B7"/>
    <w:rsid w:val="0040719C"/>
    <w:rsid w:val="0041751D"/>
    <w:rsid w:val="00426FB7"/>
    <w:rsid w:val="00432E2B"/>
    <w:rsid w:val="0045360D"/>
    <w:rsid w:val="004660A2"/>
    <w:rsid w:val="00475989"/>
    <w:rsid w:val="0049306A"/>
    <w:rsid w:val="004A47C1"/>
    <w:rsid w:val="004B7600"/>
    <w:rsid w:val="004C1DAD"/>
    <w:rsid w:val="004C247B"/>
    <w:rsid w:val="004D662C"/>
    <w:rsid w:val="0050096E"/>
    <w:rsid w:val="005218B7"/>
    <w:rsid w:val="005424AB"/>
    <w:rsid w:val="005551D7"/>
    <w:rsid w:val="005658FE"/>
    <w:rsid w:val="0056609B"/>
    <w:rsid w:val="00572102"/>
    <w:rsid w:val="005867B7"/>
    <w:rsid w:val="005A5D65"/>
    <w:rsid w:val="005B5516"/>
    <w:rsid w:val="005C19B5"/>
    <w:rsid w:val="005C3326"/>
    <w:rsid w:val="005D376A"/>
    <w:rsid w:val="005D565D"/>
    <w:rsid w:val="005D7812"/>
    <w:rsid w:val="005E4980"/>
    <w:rsid w:val="00604A30"/>
    <w:rsid w:val="0061422D"/>
    <w:rsid w:val="006414E7"/>
    <w:rsid w:val="00644F6E"/>
    <w:rsid w:val="00667D89"/>
    <w:rsid w:val="00682E32"/>
    <w:rsid w:val="006A2CB6"/>
    <w:rsid w:val="006C27B2"/>
    <w:rsid w:val="006E2433"/>
    <w:rsid w:val="006F572E"/>
    <w:rsid w:val="006F6E88"/>
    <w:rsid w:val="00703A36"/>
    <w:rsid w:val="007262CD"/>
    <w:rsid w:val="007270D1"/>
    <w:rsid w:val="00727D9F"/>
    <w:rsid w:val="00773A5A"/>
    <w:rsid w:val="0077534E"/>
    <w:rsid w:val="007831EA"/>
    <w:rsid w:val="007864FC"/>
    <w:rsid w:val="00793C34"/>
    <w:rsid w:val="00795206"/>
    <w:rsid w:val="007B17A6"/>
    <w:rsid w:val="007B66D3"/>
    <w:rsid w:val="007D2D7C"/>
    <w:rsid w:val="007E3030"/>
    <w:rsid w:val="007F4F84"/>
    <w:rsid w:val="007F7BDA"/>
    <w:rsid w:val="00812637"/>
    <w:rsid w:val="00836B85"/>
    <w:rsid w:val="00855C76"/>
    <w:rsid w:val="00872B71"/>
    <w:rsid w:val="00873E7F"/>
    <w:rsid w:val="00891F25"/>
    <w:rsid w:val="008B1C87"/>
    <w:rsid w:val="008B6DA6"/>
    <w:rsid w:val="008C6908"/>
    <w:rsid w:val="008D28BD"/>
    <w:rsid w:val="008D7044"/>
    <w:rsid w:val="00900C91"/>
    <w:rsid w:val="00902C7C"/>
    <w:rsid w:val="009138D9"/>
    <w:rsid w:val="0092142C"/>
    <w:rsid w:val="009227C7"/>
    <w:rsid w:val="009344AB"/>
    <w:rsid w:val="00936212"/>
    <w:rsid w:val="009409C6"/>
    <w:rsid w:val="0096294D"/>
    <w:rsid w:val="009668B1"/>
    <w:rsid w:val="009723E5"/>
    <w:rsid w:val="00982C38"/>
    <w:rsid w:val="009868D6"/>
    <w:rsid w:val="009875A8"/>
    <w:rsid w:val="009B0801"/>
    <w:rsid w:val="009D1303"/>
    <w:rsid w:val="009F2830"/>
    <w:rsid w:val="00A14C86"/>
    <w:rsid w:val="00A15624"/>
    <w:rsid w:val="00A35975"/>
    <w:rsid w:val="00A40E0E"/>
    <w:rsid w:val="00A41076"/>
    <w:rsid w:val="00A71B10"/>
    <w:rsid w:val="00A71EE2"/>
    <w:rsid w:val="00A744E9"/>
    <w:rsid w:val="00A964E4"/>
    <w:rsid w:val="00AB32AE"/>
    <w:rsid w:val="00B2269D"/>
    <w:rsid w:val="00B346E7"/>
    <w:rsid w:val="00B35DA0"/>
    <w:rsid w:val="00B44354"/>
    <w:rsid w:val="00B522BF"/>
    <w:rsid w:val="00B575C0"/>
    <w:rsid w:val="00B814E6"/>
    <w:rsid w:val="00B83E09"/>
    <w:rsid w:val="00B849E5"/>
    <w:rsid w:val="00B9456B"/>
    <w:rsid w:val="00B95930"/>
    <w:rsid w:val="00BB6B85"/>
    <w:rsid w:val="00BD376B"/>
    <w:rsid w:val="00BF0706"/>
    <w:rsid w:val="00BF0C07"/>
    <w:rsid w:val="00BF1527"/>
    <w:rsid w:val="00BF2DE4"/>
    <w:rsid w:val="00C12453"/>
    <w:rsid w:val="00C348B8"/>
    <w:rsid w:val="00C54207"/>
    <w:rsid w:val="00C63D11"/>
    <w:rsid w:val="00C704A2"/>
    <w:rsid w:val="00C75EC2"/>
    <w:rsid w:val="00C82713"/>
    <w:rsid w:val="00CC11EC"/>
    <w:rsid w:val="00CE2EE1"/>
    <w:rsid w:val="00CF081F"/>
    <w:rsid w:val="00CF18DC"/>
    <w:rsid w:val="00CF75D1"/>
    <w:rsid w:val="00D03411"/>
    <w:rsid w:val="00D10D24"/>
    <w:rsid w:val="00D1424F"/>
    <w:rsid w:val="00D17FC1"/>
    <w:rsid w:val="00D3540C"/>
    <w:rsid w:val="00D45D8D"/>
    <w:rsid w:val="00D55225"/>
    <w:rsid w:val="00D60B23"/>
    <w:rsid w:val="00D75569"/>
    <w:rsid w:val="00D82FD7"/>
    <w:rsid w:val="00D90FD8"/>
    <w:rsid w:val="00DB798B"/>
    <w:rsid w:val="00DE3631"/>
    <w:rsid w:val="00DE6B51"/>
    <w:rsid w:val="00DF53B5"/>
    <w:rsid w:val="00E02C4B"/>
    <w:rsid w:val="00E06B94"/>
    <w:rsid w:val="00E27675"/>
    <w:rsid w:val="00E5328A"/>
    <w:rsid w:val="00E77868"/>
    <w:rsid w:val="00E87A93"/>
    <w:rsid w:val="00E91F24"/>
    <w:rsid w:val="00EA14D5"/>
    <w:rsid w:val="00EA502D"/>
    <w:rsid w:val="00EB189A"/>
    <w:rsid w:val="00EC0036"/>
    <w:rsid w:val="00EE3F7C"/>
    <w:rsid w:val="00EE42CE"/>
    <w:rsid w:val="00F17CDC"/>
    <w:rsid w:val="00F26989"/>
    <w:rsid w:val="00F330D5"/>
    <w:rsid w:val="00F37CCA"/>
    <w:rsid w:val="00F40833"/>
    <w:rsid w:val="00F534C0"/>
    <w:rsid w:val="00F54A95"/>
    <w:rsid w:val="00F5735C"/>
    <w:rsid w:val="00F93505"/>
    <w:rsid w:val="00FA5316"/>
    <w:rsid w:val="00FB1C20"/>
    <w:rsid w:val="00FC5A8F"/>
    <w:rsid w:val="00FD6A4F"/>
    <w:rsid w:val="00FF0794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5DA0"/>
    <w:pPr>
      <w:widowControl/>
      <w:numPr>
        <w:numId w:val="1"/>
      </w:numPr>
      <w:spacing w:after="0" w:line="276" w:lineRule="auto"/>
      <w:contextualSpacing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C82713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Normal2">
    <w:name w:val="Normal2"/>
    <w:rsid w:val="00F3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654</Words>
  <Characters>3732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Bozanich</dc:creator>
  <cp:keywords/>
  <cp:lastModifiedBy>Pat Bozanich</cp:lastModifiedBy>
  <cp:revision>3</cp:revision>
  <cp:lastPrinted>2020-08-14T16:34:00Z</cp:lastPrinted>
  <dcterms:created xsi:type="dcterms:W3CDTF">2020-09-04T18:03:00Z</dcterms:created>
  <dcterms:modified xsi:type="dcterms:W3CDTF">2020-09-04T22:20:00Z</dcterms:modified>
</cp:coreProperties>
</file>